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5CCA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b/>
          <w:bCs/>
          <w:sz w:val="20"/>
          <w:szCs w:val="20"/>
        </w:rPr>
        <w:t>INFORMACJA O PRZETWARZANIU DANYCH OSOBOWYCH – KLAUZULA INFORMACYJNA</w:t>
      </w:r>
    </w:p>
    <w:p w14:paraId="081B8DD9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cstheme="minorHAnsi"/>
          <w:sz w:val="20"/>
          <w:szCs w:val="20"/>
        </w:rPr>
        <w:t xml:space="preserve">Na podstawie Rozporządzenia Parlamentu Europejskiego i Rady (UE) 2016/679 z dnia 27 kwietnia 2016 r. </w:t>
      </w:r>
      <w:r w:rsidRPr="00FB20B5">
        <w:rPr>
          <w:rFonts w:cstheme="minorHAnsi"/>
          <w:sz w:val="20"/>
          <w:szCs w:val="20"/>
        </w:rPr>
        <w:br/>
        <w:t>w sprawie ochrony osób fizycznych w związku z przetwarzaniem danych osobowych i w sprawie swobodnego przepływu takich danych oraz uchylenia dyrektywy 95/46/WE (zwanego dalej RODO) przekazujemy następujące informacje:</w:t>
      </w:r>
    </w:p>
    <w:p w14:paraId="241D76DB" w14:textId="77777777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t xml:space="preserve">Administrator danych, dane kontaktowe. </w:t>
      </w:r>
      <w:r w:rsidRPr="00FB20B5">
        <w:rPr>
          <w:rFonts w:eastAsia="Calibri" w:cstheme="minorHAnsi"/>
          <w:bCs/>
          <w:sz w:val="20"/>
          <w:szCs w:val="20"/>
        </w:rPr>
        <w:t xml:space="preserve">Administratorem Państwa danych osobowych jest Wójt Gminy Istebna.   Kontakt do administratora: Istebna 1000, 43-470 Istebna, e-mail: </w:t>
      </w:r>
      <w:hyperlink r:id="rId7" w:history="1">
        <w:r w:rsidRPr="00FB20B5">
          <w:rPr>
            <w:rStyle w:val="Hipercze"/>
            <w:rFonts w:eastAsia="Calibri" w:cstheme="minorHAnsi"/>
            <w:bCs/>
            <w:color w:val="auto"/>
            <w:sz w:val="20"/>
            <w:szCs w:val="20"/>
          </w:rPr>
          <w:t>urzad@ug.istebna.pl</w:t>
        </w:r>
      </w:hyperlink>
      <w:r w:rsidRPr="00FB20B5">
        <w:rPr>
          <w:rFonts w:eastAsia="Calibri" w:cstheme="minorHAnsi"/>
          <w:bCs/>
          <w:sz w:val="20"/>
          <w:szCs w:val="20"/>
        </w:rPr>
        <w:t xml:space="preserve"> tel.: +48 33 855 65 00.</w:t>
      </w:r>
    </w:p>
    <w:p w14:paraId="19656BCE" w14:textId="2239D11C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t xml:space="preserve">Inspektor ochrony danych. </w:t>
      </w:r>
      <w:r w:rsidRPr="00FB20B5">
        <w:rPr>
          <w:rFonts w:eastAsia="Calibri" w:cstheme="minorHAnsi"/>
          <w:bCs/>
          <w:sz w:val="20"/>
          <w:szCs w:val="20"/>
        </w:rPr>
        <w:t>Administrator wyznaczył Inspektora Ochrony Danych</w:t>
      </w:r>
      <w:r w:rsidR="000F5F7D">
        <w:rPr>
          <w:rFonts w:eastAsia="Calibri" w:cstheme="minorHAnsi"/>
          <w:bCs/>
          <w:sz w:val="20"/>
          <w:szCs w:val="20"/>
        </w:rPr>
        <w:t xml:space="preserve"> Dariusza Kopacza</w:t>
      </w:r>
      <w:r w:rsidRPr="00FB20B5">
        <w:rPr>
          <w:rFonts w:eastAsia="Calibri" w:cstheme="minorHAnsi"/>
          <w:bCs/>
          <w:sz w:val="20"/>
          <w:szCs w:val="20"/>
        </w:rPr>
        <w:t>, z którym można skontaktować się:</w:t>
      </w:r>
      <w:r w:rsidRPr="00FB20B5">
        <w:rPr>
          <w:rFonts w:cstheme="minorHAnsi"/>
          <w:b/>
          <w:sz w:val="20"/>
          <w:szCs w:val="20"/>
        </w:rPr>
        <w:t xml:space="preserve"> </w:t>
      </w:r>
      <w:r w:rsidRPr="00FB20B5">
        <w:rPr>
          <w:rFonts w:eastAsia="Calibri" w:cstheme="minorHAnsi"/>
          <w:bCs/>
          <w:sz w:val="20"/>
          <w:szCs w:val="20"/>
        </w:rPr>
        <w:t xml:space="preserve">pisemnie na ww. adres Urzędu Gminy Istebna lub na adres poczty elektronicznej: </w:t>
      </w:r>
      <w:hyperlink r:id="rId8" w:history="1">
        <w:r w:rsidRPr="00FB20B5">
          <w:rPr>
            <w:rStyle w:val="Hipercze"/>
            <w:rFonts w:eastAsia="Calibri" w:cstheme="minorHAnsi"/>
            <w:bCs/>
            <w:color w:val="auto"/>
            <w:sz w:val="20"/>
            <w:szCs w:val="20"/>
          </w:rPr>
          <w:t>iod@istebna.eu</w:t>
        </w:r>
      </w:hyperlink>
    </w:p>
    <w:p w14:paraId="62E572CF" w14:textId="77777777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B20B5">
        <w:rPr>
          <w:rFonts w:cstheme="minorHAnsi"/>
          <w:b/>
          <w:bCs/>
          <w:sz w:val="20"/>
          <w:szCs w:val="20"/>
          <w:shd w:val="clear" w:color="auto" w:fill="FFFFFF"/>
        </w:rPr>
        <w:t xml:space="preserve">Cele przetwarzania danych. </w:t>
      </w:r>
      <w:r w:rsidRPr="00FB20B5">
        <w:rPr>
          <w:rFonts w:cstheme="minorHAnsi"/>
          <w:sz w:val="20"/>
          <w:szCs w:val="20"/>
          <w:shd w:val="clear" w:color="auto" w:fill="FFFFFF"/>
        </w:rPr>
        <w:t xml:space="preserve">Przetwarzamy Państwa dane osobowe w celu wymiany korespondencji w związku z wysłanym przez Państwa pismem, emailem, wnioskiem, formularzem lub inną formą kontaktu. Cele te mogą wynikać z </w:t>
      </w:r>
      <w:r w:rsidRPr="00FB20B5">
        <w:rPr>
          <w:rFonts w:cstheme="minorHAnsi"/>
          <w:sz w:val="20"/>
          <w:szCs w:val="20"/>
        </w:rPr>
        <w:t>przygotowania umowy, zawarcie umowy, realizacja umowy, a także w szczególności z realizacji obowiązków administratora wynikających z ustawy o samorządzie gminnym.</w:t>
      </w:r>
    </w:p>
    <w:p w14:paraId="17725927" w14:textId="77777777" w:rsidR="00F905F5" w:rsidRPr="00FB20B5" w:rsidRDefault="00F905F5" w:rsidP="00F905F5">
      <w:pPr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FB20B5">
        <w:rPr>
          <w:rFonts w:eastAsia="Calibri" w:cstheme="minorHAnsi"/>
          <w:b/>
          <w:bCs/>
          <w:sz w:val="20"/>
          <w:szCs w:val="20"/>
        </w:rPr>
        <w:t xml:space="preserve">Podstawa prawna, obowiązek lub dobrowolność podania danych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F905F5" w:rsidRPr="00FB20B5" w14:paraId="6C153637" w14:textId="77777777" w:rsidTr="00F632B6">
        <w:trPr>
          <w:trHeight w:val="562"/>
        </w:trPr>
        <w:tc>
          <w:tcPr>
            <w:tcW w:w="9021" w:type="dxa"/>
            <w:shd w:val="clear" w:color="auto" w:fill="D9D9D9" w:themeFill="background1" w:themeFillShade="D9"/>
          </w:tcPr>
          <w:p w14:paraId="18D2DA81" w14:textId="77777777" w:rsidR="00F905F5" w:rsidRPr="00FB20B5" w:rsidRDefault="00F905F5" w:rsidP="00F632B6">
            <w:pPr>
              <w:spacing w:after="120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sz w:val="20"/>
                <w:szCs w:val="20"/>
              </w:rPr>
              <w:t>art. 6 ust. 1 lit. b)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 przetwarzanie jest niezbędne do wykonania umowy, której stroną jest osoba, której dane dotyczą, lub do podjęcia działań na żądanie osoby, której dane dotyczą, przed zawarciem umowy.</w:t>
            </w:r>
          </w:p>
        </w:tc>
      </w:tr>
      <w:tr w:rsidR="00F905F5" w:rsidRPr="00FB20B5" w14:paraId="7C7DFC04" w14:textId="77777777" w:rsidTr="00F632B6">
        <w:trPr>
          <w:trHeight w:val="824"/>
        </w:trPr>
        <w:tc>
          <w:tcPr>
            <w:tcW w:w="9021" w:type="dxa"/>
          </w:tcPr>
          <w:p w14:paraId="04CDD465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Podanie danych jest dobrowolne, natomiast w przypadku odmowy podania tych danych nie będzie możliwe zawarcie i realizacja umowy. </w:t>
            </w:r>
          </w:p>
          <w:p w14:paraId="6759D645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>Dane osobowe będą przetwarzane przez okres wynikający z przepisów prawa.</w:t>
            </w:r>
          </w:p>
        </w:tc>
      </w:tr>
      <w:tr w:rsidR="00F905F5" w:rsidRPr="00FB20B5" w14:paraId="31ADD97D" w14:textId="77777777" w:rsidTr="00F632B6">
        <w:trPr>
          <w:trHeight w:val="1170"/>
        </w:trPr>
        <w:tc>
          <w:tcPr>
            <w:tcW w:w="9021" w:type="dxa"/>
            <w:shd w:val="clear" w:color="auto" w:fill="D9D9D9" w:themeFill="background1" w:themeFillShade="D9"/>
          </w:tcPr>
          <w:p w14:paraId="083A1553" w14:textId="77777777" w:rsidR="00F905F5" w:rsidRPr="00FB20B5" w:rsidRDefault="00F905F5" w:rsidP="00F632B6">
            <w:pPr>
              <w:spacing w:after="120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</w:rPr>
              <w:t>art. 6 ust. 1 lit. c)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</w:t>
            </w:r>
            <w:r w:rsidRPr="00FB20B5">
              <w:rPr>
                <w:rFonts w:eastAsia="Calibri" w:cstheme="minorHAnsi"/>
                <w:sz w:val="20"/>
                <w:szCs w:val="20"/>
              </w:rPr>
              <w:t>przetwarzanie jest niezbędne do wypełnienia obowiązku prawnego ciążącego na administratorze</w:t>
            </w:r>
            <w:r w:rsidRPr="00FB20B5">
              <w:rPr>
                <w:rFonts w:cstheme="minorHAnsi"/>
                <w:sz w:val="20"/>
                <w:szCs w:val="20"/>
              </w:rPr>
              <w:t>.</w:t>
            </w:r>
          </w:p>
          <w:p w14:paraId="3750CBF9" w14:textId="77777777" w:rsidR="00F905F5" w:rsidRPr="00FB20B5" w:rsidRDefault="00F905F5" w:rsidP="00F632B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</w:rPr>
              <w:t>art. 6 ust. 1 lit. e)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</w:t>
            </w:r>
            <w:r w:rsidRPr="00FB20B5">
              <w:rPr>
                <w:rFonts w:eastAsia="Calibri" w:cstheme="minorHAnsi"/>
                <w:sz w:val="20"/>
                <w:szCs w:val="20"/>
              </w:rPr>
              <w:t>przetwarzanie jest niezbędne do wykonania zadania realizowanego w interesie publicznym lub w ramach sprawowania władzy publicznej powierzonej administratorowi</w:t>
            </w:r>
            <w:r w:rsidRPr="00FB20B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905F5" w:rsidRPr="00FB20B5" w14:paraId="4E940F73" w14:textId="77777777" w:rsidTr="00F632B6">
        <w:trPr>
          <w:trHeight w:val="854"/>
        </w:trPr>
        <w:tc>
          <w:tcPr>
            <w:tcW w:w="9021" w:type="dxa"/>
          </w:tcPr>
          <w:p w14:paraId="757D5591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Podanie, przetwarzanie  danych jest obowiązkowe i wynika z przepisów prawa ciążących na administratorze jako jednostce samorządu gminnego. </w:t>
            </w:r>
          </w:p>
          <w:p w14:paraId="64488E9D" w14:textId="77777777" w:rsidR="00F905F5" w:rsidRPr="00FB20B5" w:rsidRDefault="00F905F5" w:rsidP="00F905F5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>Dane osobowe będą przetwarzane przez okres wynikający z przepisów prawa.</w:t>
            </w:r>
          </w:p>
        </w:tc>
      </w:tr>
      <w:tr w:rsidR="00F905F5" w:rsidRPr="00FB20B5" w14:paraId="209C6EE3" w14:textId="77777777" w:rsidTr="00F632B6">
        <w:trPr>
          <w:trHeight w:val="570"/>
        </w:trPr>
        <w:tc>
          <w:tcPr>
            <w:tcW w:w="9021" w:type="dxa"/>
            <w:shd w:val="clear" w:color="auto" w:fill="D9D9D9" w:themeFill="background1" w:themeFillShade="D9"/>
          </w:tcPr>
          <w:p w14:paraId="212196A1" w14:textId="77777777" w:rsidR="00F905F5" w:rsidRPr="00FB20B5" w:rsidRDefault="00F905F5" w:rsidP="00F632B6">
            <w:pPr>
              <w:spacing w:after="120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</w:rPr>
              <w:t>art. 6 ust. 1 lit. a) RODO</w:t>
            </w:r>
            <w:r w:rsidRPr="00FB20B5">
              <w:rPr>
                <w:rFonts w:cstheme="minorHAnsi"/>
                <w:sz w:val="20"/>
                <w:szCs w:val="20"/>
              </w:rPr>
              <w:t xml:space="preserve"> - osoba, której dane dotyczą wyraziła zgodę na przetwarzanie swoich danych osobowych w jednym lub większej liczbie określonych celów.</w:t>
            </w:r>
          </w:p>
        </w:tc>
      </w:tr>
      <w:tr w:rsidR="00F905F5" w:rsidRPr="00FB20B5" w14:paraId="71581C8E" w14:textId="77777777" w:rsidTr="00F632B6">
        <w:trPr>
          <w:trHeight w:val="1560"/>
        </w:trPr>
        <w:tc>
          <w:tcPr>
            <w:tcW w:w="9021" w:type="dxa"/>
          </w:tcPr>
          <w:p w14:paraId="2C56D07C" w14:textId="77777777" w:rsidR="00F905F5" w:rsidRPr="00FB20B5" w:rsidRDefault="00F905F5" w:rsidP="00F905F5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>Podanie danych jest dobrowolne, a ich przetwarzanie wynika z oddzielnie wyrażonych zgód.</w:t>
            </w:r>
          </w:p>
          <w:p w14:paraId="1988EC9B" w14:textId="77777777" w:rsidR="00F905F5" w:rsidRPr="00FB20B5" w:rsidRDefault="00F905F5" w:rsidP="00F905F5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Dane osobowe będą przetwarzane przez okres wskazany w zgodzie lub do czasu cofnięcia zgody na przetwarzanie danych osobowych. </w:t>
            </w:r>
          </w:p>
          <w:p w14:paraId="34E9BBB1" w14:textId="77777777" w:rsidR="00F905F5" w:rsidRPr="00FB20B5" w:rsidRDefault="00F905F5" w:rsidP="00F905F5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B20B5">
              <w:rPr>
                <w:rFonts w:cstheme="minorHAnsi"/>
                <w:sz w:val="20"/>
                <w:szCs w:val="20"/>
              </w:rPr>
              <w:t xml:space="preserve">Każdą zgodę na przetwarzanie danych można wycofać w dowolnym momencie bez konsekwencji składając stosowną deklarację w sposób przewidziany w samej zgodzie.  </w:t>
            </w:r>
          </w:p>
          <w:p w14:paraId="05D256C9" w14:textId="77777777" w:rsidR="00F905F5" w:rsidRPr="00FB20B5" w:rsidRDefault="00F905F5" w:rsidP="00F632B6">
            <w:pPr>
              <w:spacing w:after="120"/>
              <w:ind w:left="-1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B20B5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Okres przechowywania danych</w:t>
            </w: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FB20B5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Będziemy przechowywać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Państwa</w:t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dane osobowe do chwili załatwienia sprawy, w której zostały one zebrane oraz zgodnie z przepisami instrukcji kancelaryjnej, a następnie –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>w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B20B5">
              <w:rPr>
                <w:rFonts w:cstheme="minorHAnsi"/>
                <w:sz w:val="20"/>
                <w:szCs w:val="20"/>
                <w:shd w:val="clear" w:color="auto" w:fill="FFFFFF"/>
              </w:rPr>
              <w:t>przypadkach, w których wymagają tego przepisy ustawy z dnia 14 lipca 1983 r. o narodowym zasobie archiwalnym i archiwach (Dz. U. z 2018 r. poz. 217 ze zm.) – przez czas określony w tych przepisach.</w:t>
            </w:r>
          </w:p>
        </w:tc>
      </w:tr>
    </w:tbl>
    <w:p w14:paraId="5C4C74FC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B20B5">
        <w:rPr>
          <w:rFonts w:cstheme="minorHAnsi"/>
          <w:b/>
          <w:bCs/>
          <w:sz w:val="20"/>
          <w:szCs w:val="20"/>
        </w:rPr>
        <w:t>Przekazywanie danych</w:t>
      </w:r>
      <w:r>
        <w:rPr>
          <w:rFonts w:cstheme="minorHAnsi"/>
          <w:b/>
          <w:bCs/>
          <w:sz w:val="20"/>
          <w:szCs w:val="20"/>
        </w:rPr>
        <w:t>.</w:t>
      </w:r>
      <w:r w:rsidRPr="00FB20B5">
        <w:rPr>
          <w:rFonts w:cstheme="minorHAnsi"/>
          <w:b/>
          <w:bCs/>
          <w:sz w:val="20"/>
          <w:szCs w:val="20"/>
        </w:rPr>
        <w:t xml:space="preserve"> </w:t>
      </w:r>
      <w:r w:rsidRPr="00FB20B5">
        <w:rPr>
          <w:rFonts w:eastAsia="Calibri" w:cstheme="minorHAnsi"/>
          <w:sz w:val="20"/>
          <w:szCs w:val="20"/>
        </w:rPr>
        <w:t>Państwa dane osobowe mogą być przekazywane następującym odbiorcom danych:</w:t>
      </w:r>
    </w:p>
    <w:p w14:paraId="7C30DC0F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 xml:space="preserve">organom publicznym w zakresie wymaganym przepisami prawa wynikającym z zadań ustawowych, statutowych, powierzonych Administratorowi; </w:t>
      </w:r>
    </w:p>
    <w:p w14:paraId="79771698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 xml:space="preserve">organom władzy publicznej, podmiotom wykonującym zadania publiczne lub działającym na zlecenie organów władzy publicznej, w zakresie i w celach, które wynikają z przepisów prawa np. policja, sąd, prokuratura, urząd skarbowy, komornik sądowy; </w:t>
      </w:r>
    </w:p>
    <w:p w14:paraId="68AABBD4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>podmiotom współrealizującym projekty społeczne dofinansowane ze środków zewnętrznych, realizowane przez Gminę, w zakresie wynikającym ze specyfiki działań objętych finansowaniem.</w:t>
      </w:r>
    </w:p>
    <w:p w14:paraId="78F4A288" w14:textId="77777777" w:rsidR="00F905F5" w:rsidRPr="00FB20B5" w:rsidRDefault="00F905F5" w:rsidP="00F905F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>podmiotom, z którymi zawarto umowy powierzenia przetwarzania danych osobowych np. operatorom pocztowym.</w:t>
      </w:r>
    </w:p>
    <w:p w14:paraId="5C0C3889" w14:textId="77777777" w:rsidR="00F905F5" w:rsidRPr="00FB20B5" w:rsidRDefault="00F905F5" w:rsidP="00F905F5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br w:type="page"/>
      </w:r>
    </w:p>
    <w:p w14:paraId="5BE1C6CB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lastRenderedPageBreak/>
        <w:t xml:space="preserve">Prawa przysługujące osobom, których są przetwarzane dane osobowe. </w:t>
      </w:r>
      <w:r w:rsidRPr="00FB20B5">
        <w:rPr>
          <w:rFonts w:cstheme="minorHAnsi"/>
          <w:sz w:val="20"/>
          <w:szCs w:val="20"/>
        </w:rPr>
        <w:t>Posiadają Państwo prawo do sprzeciwu wobec przetwarzania danych osobowych, ich usunięcia lub przeniesienia, o ile pozwalają na to przepisy prawa.</w:t>
      </w:r>
    </w:p>
    <w:p w14:paraId="7F945094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 xml:space="preserve">Posiadają Państwo prawo żądania od Administratora dostępu do danych, które Państwa dotyczą, otrzymywania ich kopii,  ich sprostowania lub ograniczenia przetwarzania. </w:t>
      </w:r>
    </w:p>
    <w:p w14:paraId="77E4411D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B20B5">
        <w:rPr>
          <w:rFonts w:eastAsia="Calibri" w:cstheme="minorHAnsi"/>
          <w:sz w:val="20"/>
          <w:szCs w:val="20"/>
        </w:rPr>
        <w:t>Przysługuje Państwu prawo do wniesienia skargi do właściwego organu nadzorczego - Prezesa Urzędu Ochrony Danych Osobowych, mającym siedzibę pod adresem ul. Stawki 2, 00-193 Warszawa.</w:t>
      </w:r>
    </w:p>
    <w:p w14:paraId="0AA2DF6A" w14:textId="77777777" w:rsidR="00F905F5" w:rsidRPr="00FB20B5" w:rsidRDefault="00F905F5" w:rsidP="00F905F5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FB20B5">
        <w:rPr>
          <w:rFonts w:cstheme="minorHAnsi"/>
          <w:b/>
          <w:sz w:val="20"/>
          <w:szCs w:val="20"/>
        </w:rPr>
        <w:t xml:space="preserve">Zautomatyzowane przetwarzanie oraz profilowanie. </w:t>
      </w:r>
      <w:r w:rsidRPr="00FB20B5">
        <w:rPr>
          <w:rFonts w:eastAsia="Calibri" w:cstheme="minorHAnsi"/>
          <w:sz w:val="20"/>
          <w:szCs w:val="20"/>
        </w:rPr>
        <w:t>W trakcie przetwarzania danych osobowych administrator nie będzie podejmował decyzji w sposób zautomatyzowany. Dane osobowe nie będą poddawane profilowaniu.</w:t>
      </w:r>
    </w:p>
    <w:p w14:paraId="32555F48" w14:textId="77777777" w:rsidR="008F0F8B" w:rsidRDefault="008F0F8B"/>
    <w:p w14:paraId="32171B87" w14:textId="77777777" w:rsidR="00E90A8F" w:rsidRDefault="00E90A8F"/>
    <w:p w14:paraId="3B87C948" w14:textId="62F57AA0" w:rsidR="00E90A8F" w:rsidRDefault="00E90A8F">
      <w:r>
        <w:t>…………………………………………………………………………</w:t>
      </w:r>
      <w:r w:rsidR="00A10E77">
        <w:t>…….</w:t>
      </w:r>
      <w:bookmarkStart w:id="0" w:name="_GoBack"/>
      <w:bookmarkEnd w:id="0"/>
      <w:r>
        <w:t xml:space="preserve"> </w:t>
      </w:r>
    </w:p>
    <w:p w14:paraId="31C3E873" w14:textId="5C29CBA0" w:rsidR="00E90A8F" w:rsidRDefault="00E90A8F">
      <w:r>
        <w:t xml:space="preserve">                    (miejscowość, data, podpis)</w:t>
      </w:r>
    </w:p>
    <w:sectPr w:rsidR="00E90A8F" w:rsidSect="00900B3B">
      <w:footerReference w:type="default" r:id="rId9"/>
      <w:pgSz w:w="11906" w:h="16838"/>
      <w:pgMar w:top="851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6F18C" w14:textId="77777777" w:rsidR="00DD2CC6" w:rsidRDefault="00DD2CC6">
      <w:pPr>
        <w:spacing w:after="0" w:line="240" w:lineRule="auto"/>
      </w:pPr>
      <w:r>
        <w:separator/>
      </w:r>
    </w:p>
  </w:endnote>
  <w:endnote w:type="continuationSeparator" w:id="0">
    <w:p w14:paraId="1CF13DD7" w14:textId="77777777" w:rsidR="00DD2CC6" w:rsidRDefault="00DD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7609"/>
      <w:gridCol w:w="1417"/>
    </w:tblGrid>
    <w:tr w:rsidR="00A97C95" w:rsidRPr="001C18ED" w14:paraId="598FBDC2" w14:textId="77777777" w:rsidTr="0060054C">
      <w:trPr>
        <w:trHeight w:val="227"/>
      </w:trPr>
      <w:tc>
        <w:tcPr>
          <w:tcW w:w="854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vAlign w:val="center"/>
          <w:hideMark/>
        </w:tcPr>
        <w:p w14:paraId="25618BF3" w14:textId="77777777" w:rsidR="00A97C95" w:rsidRPr="00846A91" w:rsidRDefault="00F7640B" w:rsidP="00A97C95">
          <w:pPr>
            <w:pStyle w:val="Stopka"/>
            <w:rPr>
              <w:rFonts w:cstheme="minorHAnsi"/>
              <w:sz w:val="16"/>
              <w:szCs w:val="16"/>
            </w:rPr>
          </w:pPr>
          <w:r w:rsidRPr="00846A91">
            <w:rPr>
              <w:rFonts w:cstheme="minorHAnsi"/>
              <w:sz w:val="16"/>
              <w:szCs w:val="16"/>
            </w:rPr>
            <w:t xml:space="preserve">Informacja o </w:t>
          </w:r>
          <w:r>
            <w:rPr>
              <w:rFonts w:cstheme="minorHAnsi"/>
              <w:sz w:val="16"/>
              <w:szCs w:val="16"/>
            </w:rPr>
            <w:t>przetwarzaniu danych osobowych</w:t>
          </w:r>
          <w:r w:rsidRPr="00846A91">
            <w:rPr>
              <w:rFonts w:cstheme="minorHAnsi"/>
              <w:sz w:val="16"/>
              <w:szCs w:val="16"/>
            </w:rPr>
            <w:t xml:space="preserve"> w </w:t>
          </w:r>
          <w:r>
            <w:rPr>
              <w:rFonts w:cstheme="minorHAnsi"/>
              <w:sz w:val="16"/>
              <w:szCs w:val="16"/>
            </w:rPr>
            <w:t>Urzędzie Gminy w Istebnej 07.01.2021</w:t>
          </w:r>
        </w:p>
      </w:tc>
      <w:tc>
        <w:tcPr>
          <w:tcW w:w="1590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2A42A3B9" w14:textId="77777777" w:rsidR="00A97C95" w:rsidRPr="001C18ED" w:rsidRDefault="00DD2CC6" w:rsidP="00A97C95">
          <w:pPr>
            <w:pStyle w:val="Stopka"/>
            <w:rPr>
              <w:rFonts w:cstheme="minorHAnsi"/>
              <w:sz w:val="10"/>
            </w:rPr>
          </w:pPr>
        </w:p>
      </w:tc>
    </w:tr>
  </w:tbl>
  <w:p w14:paraId="7A6F953D" w14:textId="77777777" w:rsidR="00CB68AF" w:rsidRPr="00A97C95" w:rsidRDefault="00DD2CC6" w:rsidP="00A97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8C25D" w14:textId="77777777" w:rsidR="00DD2CC6" w:rsidRDefault="00DD2CC6">
      <w:pPr>
        <w:spacing w:after="0" w:line="240" w:lineRule="auto"/>
      </w:pPr>
      <w:r>
        <w:separator/>
      </w:r>
    </w:p>
  </w:footnote>
  <w:footnote w:type="continuationSeparator" w:id="0">
    <w:p w14:paraId="7116F640" w14:textId="77777777" w:rsidR="00DD2CC6" w:rsidRDefault="00DD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FDF"/>
    <w:multiLevelType w:val="hybridMultilevel"/>
    <w:tmpl w:val="7F00B6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6F63"/>
    <w:multiLevelType w:val="hybridMultilevel"/>
    <w:tmpl w:val="CE947956"/>
    <w:lvl w:ilvl="0" w:tplc="F1F4AD0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58340FE6"/>
    <w:multiLevelType w:val="hybridMultilevel"/>
    <w:tmpl w:val="30E2C830"/>
    <w:lvl w:ilvl="0" w:tplc="75E0AE14">
      <w:start w:val="1"/>
      <w:numFmt w:val="lowerLetter"/>
      <w:lvlText w:val="%1."/>
      <w:lvlJc w:val="left"/>
      <w:pPr>
        <w:ind w:left="720" w:hanging="360"/>
      </w:pPr>
    </w:lvl>
    <w:lvl w:ilvl="1" w:tplc="CC6013D6">
      <w:start w:val="1"/>
      <w:numFmt w:val="lowerLetter"/>
      <w:lvlText w:val="%2."/>
      <w:lvlJc w:val="left"/>
      <w:pPr>
        <w:ind w:left="1440" w:hanging="360"/>
      </w:pPr>
    </w:lvl>
    <w:lvl w:ilvl="2" w:tplc="457AEAFA">
      <w:start w:val="1"/>
      <w:numFmt w:val="lowerRoman"/>
      <w:lvlText w:val="%3."/>
      <w:lvlJc w:val="right"/>
      <w:pPr>
        <w:ind w:left="2160" w:hanging="180"/>
      </w:pPr>
    </w:lvl>
    <w:lvl w:ilvl="3" w:tplc="294488E8">
      <w:start w:val="1"/>
      <w:numFmt w:val="decimal"/>
      <w:lvlText w:val="%4."/>
      <w:lvlJc w:val="left"/>
      <w:pPr>
        <w:ind w:left="2880" w:hanging="360"/>
      </w:pPr>
    </w:lvl>
    <w:lvl w:ilvl="4" w:tplc="BAC0E36E">
      <w:start w:val="1"/>
      <w:numFmt w:val="lowerLetter"/>
      <w:lvlText w:val="%5."/>
      <w:lvlJc w:val="left"/>
      <w:pPr>
        <w:ind w:left="3600" w:hanging="360"/>
      </w:pPr>
    </w:lvl>
    <w:lvl w:ilvl="5" w:tplc="7BE23236">
      <w:start w:val="1"/>
      <w:numFmt w:val="lowerRoman"/>
      <w:lvlText w:val="%6."/>
      <w:lvlJc w:val="right"/>
      <w:pPr>
        <w:ind w:left="4320" w:hanging="180"/>
      </w:pPr>
    </w:lvl>
    <w:lvl w:ilvl="6" w:tplc="AE846ABA">
      <w:start w:val="1"/>
      <w:numFmt w:val="decimal"/>
      <w:lvlText w:val="%7."/>
      <w:lvlJc w:val="left"/>
      <w:pPr>
        <w:ind w:left="5040" w:hanging="360"/>
      </w:pPr>
    </w:lvl>
    <w:lvl w:ilvl="7" w:tplc="DAEE78F2">
      <w:start w:val="1"/>
      <w:numFmt w:val="lowerLetter"/>
      <w:lvlText w:val="%8."/>
      <w:lvlJc w:val="left"/>
      <w:pPr>
        <w:ind w:left="5760" w:hanging="360"/>
      </w:pPr>
    </w:lvl>
    <w:lvl w:ilvl="8" w:tplc="3F5ADC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F5"/>
    <w:rsid w:val="000F5F7D"/>
    <w:rsid w:val="00576C99"/>
    <w:rsid w:val="008F0F8B"/>
    <w:rsid w:val="00A10E77"/>
    <w:rsid w:val="00DD2CC6"/>
    <w:rsid w:val="00E90A8F"/>
    <w:rsid w:val="00F7640B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6649"/>
  <w15:chartTrackingRefBased/>
  <w15:docId w15:val="{12FBCB32-E28D-4C6B-8FC1-1C5B9FBA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05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05F5"/>
    <w:pPr>
      <w:ind w:left="720"/>
      <w:contextualSpacing/>
    </w:pPr>
  </w:style>
  <w:style w:type="table" w:styleId="Tabela-Siatka">
    <w:name w:val="Table Grid"/>
    <w:basedOn w:val="Standardowy"/>
    <w:uiPriority w:val="59"/>
    <w:rsid w:val="00F9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9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stebn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g.isteb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Magdalena Sikora</cp:lastModifiedBy>
  <cp:revision>4</cp:revision>
  <dcterms:created xsi:type="dcterms:W3CDTF">2025-05-27T09:39:00Z</dcterms:created>
  <dcterms:modified xsi:type="dcterms:W3CDTF">2025-05-28T05:46:00Z</dcterms:modified>
</cp:coreProperties>
</file>